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1" w:name="_GoBack"/>
      <w:bookmarkEnd w:id="1"/>
      <w:bookmarkStart w:id="0" w:name="_Toc49057993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函</w:t>
      </w:r>
      <w:bookmarkEnd w:id="0"/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广西中马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国际咨询有限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我单位已认真阅读贵司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发出的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金鼓江疏港（钦海）大道（马莱大道至金五街）工程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可行性研究路线方案及财务分析报告编制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采购服务的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询价邀请函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在此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我方承诺如下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我方愿意按照本次询价邀请函的相关要求，向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人提供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金鼓江疏港（钦海）大道（马莱大道至金五街）工程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可行性研究路线方案及财务分析报告编制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咨询服务，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含税总价，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含编制过程中所发生的所有费用；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我方为本项目提交的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3.如我方能中标，我方保证，合同签字生效后严格按照询价忍的要求提供相关服务。</w:t>
      </w:r>
    </w:p>
    <w:p>
      <w:pPr>
        <w:pStyle w:val="2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附：报价明细表</w:t>
      </w:r>
    </w:p>
    <w:p>
      <w:pPr>
        <w:pStyle w:val="2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日期：　　年　　月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《金鼓江疏港（钦海）大道（马莱大道至金五街）工程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可行性研究路线方案及财务分析报告编制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询价编号：ZFZX-F-201901</w:t>
      </w:r>
    </w:p>
    <w:tbl>
      <w:tblPr>
        <w:tblStyle w:val="5"/>
        <w:tblpPr w:leftFromText="180" w:rightFromText="180" w:vertAnchor="text" w:horzAnchor="page" w:tblpX="1150" w:tblpY="312"/>
        <w:tblOverlap w:val="never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55"/>
        <w:gridCol w:w="38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金鼓江疏港（钦海）大道（马莱大道至金五街）工程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可行性研究路线方案及财务分析报告编制</w:t>
            </w:r>
          </w:p>
        </w:tc>
        <w:tc>
          <w:tcPr>
            <w:tcW w:w="3855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元（¥　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）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合同签订之日起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完成该项目的可行性研究路线方案及财务分析报告编制工作并提交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提资要求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</w:t>
      </w:r>
    </w:p>
    <w:p>
      <w:pPr>
        <w:pStyle w:val="2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500" w:lineRule="exact"/>
        <w:ind w:firstLine="4760" w:firstLineChars="1700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　　年　　月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0F4F"/>
    <w:rsid w:val="296C7980"/>
    <w:rsid w:val="48B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2021-11-24T08:52:00Z</dcterms:created>
  <dc:creator>丘益明</dc:creator>
  <cp:lastModifiedBy>丘益明</cp:lastModifiedBy>
  <dcterms:modified xsi:type="dcterms:W3CDTF">2021-11-24T08:53:40Z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C89F4D2E66B14DEABBDFAEF6C1D02CC4</vt:lpwstr>
  </property>
</Properties>
</file>